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9404" w14:textId="77777777" w:rsidR="003E6FE7" w:rsidRDefault="003E6FE7" w:rsidP="003E6FE7"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附件</w:t>
      </w:r>
      <w:r>
        <w:rPr>
          <w:rFonts w:ascii="Times New Roman" w:hAnsi="Times New Roman" w:cs="Times New Roman"/>
          <w:b/>
          <w:bCs/>
          <w:szCs w:val="21"/>
        </w:rPr>
        <w:t>2</w:t>
      </w:r>
    </w:p>
    <w:p w14:paraId="30BB1BCB" w14:textId="77777777" w:rsidR="003E6FE7" w:rsidRDefault="003E6FE7" w:rsidP="003E6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成人高等教育本科毕业论文（设计）评分参考标准</w:t>
      </w:r>
    </w:p>
    <w:tbl>
      <w:tblPr>
        <w:tblW w:w="0" w:type="auto"/>
        <w:tblInd w:w="-246" w:type="dxa"/>
        <w:tblLook w:val="04A0" w:firstRow="1" w:lastRow="0" w:firstColumn="1" w:lastColumn="0" w:noHBand="0" w:noVBand="1"/>
      </w:tblPr>
      <w:tblGrid>
        <w:gridCol w:w="450"/>
        <w:gridCol w:w="616"/>
        <w:gridCol w:w="1335"/>
        <w:gridCol w:w="1392"/>
        <w:gridCol w:w="1236"/>
        <w:gridCol w:w="1638"/>
        <w:gridCol w:w="1239"/>
        <w:gridCol w:w="630"/>
      </w:tblGrid>
      <w:tr w:rsidR="003E6FE7" w14:paraId="104FBB09" w14:textId="77777777" w:rsidTr="00A9294D">
        <w:trPr>
          <w:trHeight w:val="5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61962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887E2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项目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EDA6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分数</w:t>
            </w:r>
          </w:p>
          <w:p w14:paraId="52B6DF95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(80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分及以上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C2EA5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分数</w:t>
            </w:r>
          </w:p>
          <w:p w14:paraId="04864FC7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(70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～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80)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44FC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分数</w:t>
            </w:r>
          </w:p>
          <w:p w14:paraId="71F63A28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(66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～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69)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FCBB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分数</w:t>
            </w:r>
          </w:p>
          <w:p w14:paraId="48E95080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(60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～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65)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0BAD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分数</w:t>
            </w:r>
          </w:p>
          <w:p w14:paraId="6446C922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(60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分以下</w:t>
            </w: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FCAA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"/>
                <w:kern w:val="0"/>
                <w:szCs w:val="21"/>
              </w:rPr>
              <w:t>权重</w:t>
            </w:r>
          </w:p>
        </w:tc>
      </w:tr>
      <w:tr w:rsidR="003E6FE7" w14:paraId="047CFC47" w14:textId="77777777" w:rsidTr="00A9294D">
        <w:trPr>
          <w:trHeight w:val="7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7015D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365C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选题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3EA4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选题有重要的价值。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DD8B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选题有较重要的价值。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C74E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选题有一定价值。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E2D0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选题一般。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198F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选题陈旧，没有意义或论题不成立。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4E2D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10%</w:t>
            </w:r>
          </w:p>
        </w:tc>
      </w:tr>
      <w:tr w:rsidR="003E6FE7" w14:paraId="72054B7D" w14:textId="77777777" w:rsidTr="00A9294D">
        <w:trPr>
          <w:trHeight w:val="169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E0CC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C402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理论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水平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或实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用价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48A9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论文有独到见解，富有新意或对某些问题有较深刻的分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析，学术水平较高或实用价值较大。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63D42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论文有一定见解，或对某一问题分析较深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入，有一定学术水平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或实用价值。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8D9DB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论文能提出自己的看法，内容能理论联系实际。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67F8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论文中个人见解不多。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384E3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论文有较大问题，或学术水平、实用价值低，或有抄袭现象。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D29B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30%</w:t>
            </w:r>
          </w:p>
        </w:tc>
      </w:tr>
      <w:tr w:rsidR="003E6FE7" w14:paraId="19AC7F26" w14:textId="77777777" w:rsidTr="00A9294D">
        <w:trPr>
          <w:trHeight w:val="22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E9AE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A8803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论证能力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9FB9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论点正确，论据确凿，论文表现出对实际问题有较强的分析能力和概括能力，有说服力。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64BB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论点正确，论据可靠，有一定的分析能力和概括能力，能运用所学理论和知识阐述有关问题。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142C3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论点正确，论述有理有据，但独立研究体现不足，论文缺乏一定的深度。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AEABD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论点基本正确，但缺乏分析概括能力和研究能力，照搬他人观点，拼凑痕迹明显。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1B78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基本论点有错误，或主要材料不能说明观点，或有抄袭现象。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9705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20%</w:t>
            </w:r>
          </w:p>
        </w:tc>
      </w:tr>
      <w:tr w:rsidR="003E6FE7" w14:paraId="2202DD57" w14:textId="77777777" w:rsidTr="00A9294D">
        <w:trPr>
          <w:trHeight w:val="8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6909A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61578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文字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表达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9F44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论文结构严谨，逻辑性强，论述层次清晰，语句通顺，语言准确、清晰流畅。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EB83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论文结构合理，符合逻辑，文章层次分明，语言通顺、准确。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EB70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论文结构基本合理，层次比较清楚，文理通顺。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0247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论文结构不合理，逻辑性不强，论述基本清楚但不完整，或说服力不强．文理较通顺，有少量语法错误。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286B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内容空泛，结构混乱，文字表达不清，文题不符，或文理不通，或有抄袭现象。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8DC7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20%</w:t>
            </w:r>
          </w:p>
        </w:tc>
      </w:tr>
      <w:tr w:rsidR="003E6FE7" w14:paraId="22889E99" w14:textId="77777777" w:rsidTr="00A9294D">
        <w:trPr>
          <w:trHeight w:val="22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2879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89F0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态度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与</w:t>
            </w:r>
            <w:proofErr w:type="gramStart"/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范</w:t>
            </w:r>
            <w:proofErr w:type="gramEnd"/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要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B02D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充分参考和引用与课题相关的经典和最新论文资料，态度认真，论文完全符合规范化要求。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A8F15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大量参考引用相关资料，态度比较认真，论文达到规范化要求。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DF35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较多参考和引用相关资料，态度尚好，论文基本达到规范化要求。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F880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能够参考和引用相关资料，态度不认真，论文勉强达到规范化要求。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3745" w14:textId="77777777" w:rsidR="003E6FE7" w:rsidRDefault="003E6FE7" w:rsidP="00A9294D">
            <w:pPr>
              <w:spacing w:line="300" w:lineRule="exact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参考和引用资料不足，态度马虎，论文达不到规范化要求或有抄袭现象。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13C8" w14:textId="77777777" w:rsidR="003E6FE7" w:rsidRDefault="003E6FE7" w:rsidP="00A9294D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spacing w:val="3"/>
                <w:kern w:val="0"/>
                <w:sz w:val="22"/>
                <w:szCs w:val="22"/>
              </w:rPr>
              <w:t>20%</w:t>
            </w:r>
          </w:p>
        </w:tc>
      </w:tr>
    </w:tbl>
    <w:p w14:paraId="6E391D3C" w14:textId="77777777" w:rsidR="003E6FE7" w:rsidRDefault="003E6FE7" w:rsidP="003E6FE7">
      <w:pPr>
        <w:rPr>
          <w:rFonts w:ascii="Times New Roman" w:eastAsia="宋体" w:hAnsi="Times New Roman" w:cs="Times New Roman"/>
        </w:rPr>
      </w:pPr>
    </w:p>
    <w:p w14:paraId="70AA6F7D" w14:textId="77777777" w:rsidR="001D2512" w:rsidRDefault="001D2512"/>
    <w:sectPr w:rsidR="001D2512" w:rsidSect="003E6FE7">
      <w:footerReference w:type="default" r:id="rId4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5D8" w14:textId="77777777" w:rsidR="00192332" w:rsidRDefault="003E6FE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E7"/>
    <w:rsid w:val="001D2512"/>
    <w:rsid w:val="003E6FE7"/>
    <w:rsid w:val="00401574"/>
    <w:rsid w:val="006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094C"/>
  <w15:chartTrackingRefBased/>
  <w15:docId w15:val="{4C77F1A1-2FC6-4207-8D8D-B831D1D2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FE7"/>
    <w:pPr>
      <w:widowControl w:val="0"/>
      <w:jc w:val="both"/>
    </w:pPr>
    <w:rPr>
      <w:szCs w:val="24"/>
    </w:rPr>
  </w:style>
  <w:style w:type="paragraph" w:styleId="1">
    <w:name w:val="heading 1"/>
    <w:aliases w:val="标题样式一"/>
    <w:next w:val="a"/>
    <w:link w:val="10"/>
    <w:uiPriority w:val="9"/>
    <w:qFormat/>
    <w:rsid w:val="00401574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401574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customStyle="1" w:styleId="3">
    <w:name w:val="3级"/>
    <w:basedOn w:val="a"/>
    <w:link w:val="3Char"/>
    <w:semiHidden/>
    <w:rsid w:val="00680B60"/>
    <w:pPr>
      <w:snapToGrid w:val="0"/>
      <w:spacing w:before="120" w:after="120"/>
    </w:pPr>
    <w:rPr>
      <w:rFonts w:ascii="宋体" w:eastAsia="黑体" w:hAnsi="宋体"/>
      <w:b/>
      <w:sz w:val="24"/>
      <w:szCs w:val="21"/>
    </w:rPr>
  </w:style>
  <w:style w:type="character" w:customStyle="1" w:styleId="3Char">
    <w:name w:val="3级 Char"/>
    <w:basedOn w:val="a0"/>
    <w:link w:val="3"/>
    <w:semiHidden/>
    <w:rsid w:val="00680B60"/>
    <w:rPr>
      <w:rFonts w:ascii="宋体" w:eastAsia="黑体" w:hAnsi="宋体"/>
      <w:b/>
      <w:sz w:val="24"/>
      <w:szCs w:val="21"/>
    </w:rPr>
  </w:style>
  <w:style w:type="paragraph" w:styleId="a3">
    <w:name w:val="footer"/>
    <w:basedOn w:val="a"/>
    <w:link w:val="a4"/>
    <w:qFormat/>
    <w:rsid w:val="003E6F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3E6FE7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>HP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丕元 张</dc:creator>
  <cp:keywords/>
  <dc:description/>
  <cp:lastModifiedBy>丕元 张</cp:lastModifiedBy>
  <cp:revision>1</cp:revision>
  <dcterms:created xsi:type="dcterms:W3CDTF">2026-06-03T07:57:00Z</dcterms:created>
  <dcterms:modified xsi:type="dcterms:W3CDTF">2026-06-03T07:57:00Z</dcterms:modified>
</cp:coreProperties>
</file>